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E" w:rsidRDefault="001A7DEA" w:rsidP="001A7DEA">
      <w:pPr>
        <w:rPr>
          <w:b/>
          <w:sz w:val="70"/>
          <w:szCs w:val="70"/>
        </w:rPr>
      </w:pPr>
      <w:r w:rsidRPr="0010388E">
        <w:rPr>
          <w:rFonts w:ascii="Lucida Sans Unicode" w:hAnsi="Lucida Sans Unicode" w:cs="Lucida Sans Unicode"/>
          <w:noProof/>
          <w:sz w:val="70"/>
          <w:szCs w:val="70"/>
          <w:lang w:val="en-US" w:eastAsia="en-US"/>
        </w:rPr>
        <w:drawing>
          <wp:inline distT="0" distB="0" distL="0" distR="0">
            <wp:extent cx="1828800" cy="857250"/>
            <wp:effectExtent l="0" t="0" r="0" b="0"/>
            <wp:docPr id="128" name="Afbeelding 0" descr="orgineel bmp ro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rgineel bmp roo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88E">
        <w:rPr>
          <w:b/>
          <w:sz w:val="70"/>
          <w:szCs w:val="70"/>
        </w:rPr>
        <w:t xml:space="preserve">             </w:t>
      </w:r>
      <w:r w:rsidR="0010388E">
        <w:rPr>
          <w:b/>
          <w:sz w:val="70"/>
          <w:szCs w:val="70"/>
        </w:rPr>
        <w:t xml:space="preserve">  </w:t>
      </w:r>
    </w:p>
    <w:p w:rsidR="0010388E" w:rsidRPr="0010388E" w:rsidRDefault="0010388E" w:rsidP="001A7DEA">
      <w:pPr>
        <w:rPr>
          <w:rFonts w:asciiTheme="minorHAnsi" w:hAnsiTheme="minorHAnsi" w:cs="Arial"/>
          <w:sz w:val="8"/>
          <w:szCs w:val="8"/>
        </w:rPr>
      </w:pPr>
    </w:p>
    <w:p w:rsidR="001A7DEA" w:rsidRPr="0010388E" w:rsidRDefault="001A7DEA" w:rsidP="001A7DEA">
      <w:pPr>
        <w:rPr>
          <w:rFonts w:asciiTheme="minorHAnsi" w:hAnsiTheme="minorHAnsi" w:cs="Arial"/>
          <w:sz w:val="70"/>
          <w:szCs w:val="70"/>
        </w:rPr>
      </w:pPr>
      <w:r w:rsidRPr="0010388E">
        <w:rPr>
          <w:rFonts w:asciiTheme="minorHAnsi" w:hAnsiTheme="minorHAnsi" w:cs="Arial"/>
          <w:sz w:val="70"/>
          <w:szCs w:val="70"/>
        </w:rPr>
        <w:t xml:space="preserve">L i t u r g i e </w:t>
      </w:r>
    </w:p>
    <w:p w:rsidR="0010388E" w:rsidRPr="0010388E" w:rsidRDefault="001A7DEA" w:rsidP="0010388E">
      <w:pPr>
        <w:tabs>
          <w:tab w:val="left" w:pos="1380"/>
        </w:tabs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 xml:space="preserve">voor de online kerkdienst op </w:t>
      </w:r>
      <w:r w:rsidRPr="0010388E">
        <w:rPr>
          <w:rFonts w:asciiTheme="minorHAnsi" w:hAnsiTheme="minorHAnsi" w:cs="Arial"/>
          <w:b/>
          <w:sz w:val="26"/>
          <w:szCs w:val="26"/>
          <w:u w:val="single"/>
        </w:rPr>
        <w:t xml:space="preserve">zondag 11 april </w:t>
      </w:r>
      <w:r w:rsidRPr="0010388E">
        <w:rPr>
          <w:rFonts w:asciiTheme="minorHAnsi" w:hAnsiTheme="minorHAnsi" w:cs="Arial"/>
          <w:bCs/>
          <w:sz w:val="26"/>
          <w:szCs w:val="26"/>
        </w:rPr>
        <w:t>2021</w:t>
      </w:r>
      <w:r w:rsidR="0010388E" w:rsidRPr="0010388E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10388E">
        <w:rPr>
          <w:rFonts w:asciiTheme="minorHAnsi" w:hAnsiTheme="minorHAnsi" w:cs="Arial"/>
          <w:bCs/>
          <w:sz w:val="26"/>
          <w:szCs w:val="26"/>
        </w:rPr>
        <w:t>in ‘De Open Haven’</w:t>
      </w:r>
    </w:p>
    <w:p w:rsidR="0010388E" w:rsidRPr="0010388E" w:rsidRDefault="001A7DEA" w:rsidP="0010388E">
      <w:pPr>
        <w:spacing w:after="60"/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 xml:space="preserve">Protestantse Gemeente te Oostburg </w:t>
      </w:r>
      <w:r w:rsidR="0010388E" w:rsidRPr="0010388E">
        <w:rPr>
          <w:rFonts w:asciiTheme="minorHAnsi" w:hAnsiTheme="minorHAnsi" w:cs="Arial"/>
          <w:bCs/>
          <w:sz w:val="26"/>
          <w:szCs w:val="26"/>
        </w:rPr>
        <w:t>/</w:t>
      </w:r>
      <w:r w:rsidRPr="0010388E">
        <w:rPr>
          <w:rFonts w:asciiTheme="minorHAnsi" w:hAnsiTheme="minorHAnsi" w:cs="Arial"/>
          <w:bCs/>
          <w:sz w:val="26"/>
          <w:szCs w:val="26"/>
        </w:rPr>
        <w:t xml:space="preserve"> Protestantse Gemeente Zuidwesthoek</w:t>
      </w:r>
    </w:p>
    <w:p w:rsidR="0010388E" w:rsidRPr="0010388E" w:rsidRDefault="001A7DEA" w:rsidP="0010388E">
      <w:pPr>
        <w:spacing w:after="60"/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/>
          <w:bCs/>
          <w:sz w:val="26"/>
          <w:szCs w:val="26"/>
          <w:u w:val="single"/>
        </w:rPr>
        <w:t>2</w:t>
      </w:r>
      <w:r w:rsidRPr="0010388E">
        <w:rPr>
          <w:rFonts w:asciiTheme="minorHAnsi" w:hAnsiTheme="minorHAnsi" w:cs="Arial"/>
          <w:b/>
          <w:bCs/>
          <w:sz w:val="26"/>
          <w:szCs w:val="26"/>
          <w:u w:val="single"/>
          <w:vertAlign w:val="superscript"/>
        </w:rPr>
        <w:t>de</w:t>
      </w:r>
      <w:r w:rsidRPr="0010388E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zondag van de Paastijd – Beloken Pasen</w:t>
      </w:r>
      <w:r w:rsidRPr="0010388E">
        <w:rPr>
          <w:rFonts w:asciiTheme="minorHAnsi" w:hAnsiTheme="minorHAnsi" w:cs="Arial"/>
          <w:bCs/>
          <w:sz w:val="26"/>
          <w:szCs w:val="26"/>
        </w:rPr>
        <w:t>:</w:t>
      </w:r>
    </w:p>
    <w:p w:rsidR="0010388E" w:rsidRPr="0010388E" w:rsidRDefault="001A7DEA" w:rsidP="0010388E">
      <w:pPr>
        <w:spacing w:after="60"/>
        <w:rPr>
          <w:rFonts w:asciiTheme="minorHAnsi" w:hAnsiTheme="minorHAnsi" w:cs="Arial"/>
          <w:bCs/>
          <w:i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 xml:space="preserve">‘Quasi Modo Geniti’ </w:t>
      </w:r>
      <w:r w:rsidRPr="0010388E">
        <w:rPr>
          <w:rFonts w:asciiTheme="minorHAnsi" w:hAnsiTheme="minorHAnsi" w:cs="Arial"/>
          <w:bCs/>
          <w:i/>
          <w:sz w:val="26"/>
          <w:szCs w:val="26"/>
        </w:rPr>
        <w:t>(= Als Pasgeboren Kinderen. 1 Petrus 2,2).</w:t>
      </w:r>
    </w:p>
    <w:p w:rsidR="0010388E" w:rsidRPr="0010388E" w:rsidRDefault="001A7DEA" w:rsidP="0010388E">
      <w:pPr>
        <w:spacing w:after="60"/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>Kleur: wit</w:t>
      </w:r>
    </w:p>
    <w:p w:rsidR="0010388E" w:rsidRPr="0010388E" w:rsidRDefault="0010388E" w:rsidP="001A7DEA">
      <w:pPr>
        <w:rPr>
          <w:rFonts w:asciiTheme="minorHAnsi" w:hAnsiTheme="minorHAnsi" w:cs="Arial"/>
          <w:bCs/>
          <w:sz w:val="26"/>
          <w:szCs w:val="26"/>
        </w:rPr>
      </w:pPr>
    </w:p>
    <w:p w:rsidR="0010388E" w:rsidRPr="0010388E" w:rsidRDefault="001A7DEA" w:rsidP="0010388E">
      <w:pPr>
        <w:tabs>
          <w:tab w:val="left" w:pos="2410"/>
        </w:tabs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>Predikant</w:t>
      </w:r>
      <w:r w:rsidR="0010388E" w:rsidRPr="0010388E">
        <w:rPr>
          <w:rFonts w:asciiTheme="minorHAnsi" w:hAnsiTheme="minorHAnsi" w:cs="Arial"/>
          <w:bCs/>
          <w:sz w:val="26"/>
          <w:szCs w:val="26"/>
        </w:rPr>
        <w:t xml:space="preserve">: </w:t>
      </w:r>
      <w:r w:rsidR="0010388E" w:rsidRPr="0010388E">
        <w:rPr>
          <w:rFonts w:asciiTheme="minorHAnsi" w:hAnsiTheme="minorHAnsi" w:cs="Arial"/>
          <w:bCs/>
          <w:sz w:val="26"/>
          <w:szCs w:val="26"/>
        </w:rPr>
        <w:tab/>
      </w:r>
      <w:r w:rsidRPr="0010388E">
        <w:rPr>
          <w:rFonts w:asciiTheme="minorHAnsi" w:hAnsiTheme="minorHAnsi" w:cs="Arial"/>
          <w:bCs/>
          <w:sz w:val="26"/>
          <w:szCs w:val="26"/>
        </w:rPr>
        <w:t>ds. Ph.A. Beukenhorst (uit Oostkapelle)</w:t>
      </w:r>
    </w:p>
    <w:p w:rsidR="0010388E" w:rsidRPr="0010388E" w:rsidRDefault="0010388E" w:rsidP="0010388E">
      <w:pPr>
        <w:tabs>
          <w:tab w:val="left" w:pos="2410"/>
        </w:tabs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>O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>uderling van dienst</w:t>
      </w:r>
      <w:r w:rsidRPr="0010388E">
        <w:rPr>
          <w:rFonts w:asciiTheme="minorHAnsi" w:hAnsiTheme="minorHAnsi" w:cs="Arial"/>
          <w:bCs/>
          <w:sz w:val="26"/>
          <w:szCs w:val="26"/>
        </w:rPr>
        <w:t>: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10388E">
        <w:rPr>
          <w:rFonts w:asciiTheme="minorHAnsi" w:hAnsiTheme="minorHAnsi" w:cs="Arial"/>
          <w:bCs/>
          <w:sz w:val="26"/>
          <w:szCs w:val="26"/>
        </w:rPr>
        <w:tab/>
      </w:r>
      <w:r w:rsidR="001A7DEA" w:rsidRPr="0010388E">
        <w:rPr>
          <w:rFonts w:asciiTheme="minorHAnsi" w:hAnsiTheme="minorHAnsi" w:cs="Arial"/>
          <w:bCs/>
          <w:sz w:val="26"/>
          <w:szCs w:val="26"/>
        </w:rPr>
        <w:t>Jos Bakker</w:t>
      </w:r>
    </w:p>
    <w:p w:rsidR="0010388E" w:rsidRPr="0010388E" w:rsidRDefault="0010388E" w:rsidP="0010388E">
      <w:pPr>
        <w:tabs>
          <w:tab w:val="left" w:pos="2410"/>
        </w:tabs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>K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>erkrentmeester</w:t>
      </w:r>
      <w:r w:rsidRPr="0010388E">
        <w:rPr>
          <w:rFonts w:asciiTheme="minorHAnsi" w:hAnsiTheme="minorHAnsi" w:cs="Arial"/>
          <w:bCs/>
          <w:sz w:val="26"/>
          <w:szCs w:val="26"/>
        </w:rPr>
        <w:t>: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10388E">
        <w:rPr>
          <w:rFonts w:asciiTheme="minorHAnsi" w:hAnsiTheme="minorHAnsi" w:cs="Arial"/>
          <w:bCs/>
          <w:sz w:val="26"/>
          <w:szCs w:val="26"/>
        </w:rPr>
        <w:tab/>
      </w:r>
      <w:r w:rsidR="001A7DEA" w:rsidRPr="0010388E">
        <w:rPr>
          <w:rFonts w:asciiTheme="minorHAnsi" w:hAnsiTheme="minorHAnsi" w:cs="Arial"/>
          <w:bCs/>
          <w:sz w:val="26"/>
          <w:szCs w:val="26"/>
        </w:rPr>
        <w:t>Ad Stoffels</w:t>
      </w:r>
    </w:p>
    <w:p w:rsidR="0010388E" w:rsidRPr="0010388E" w:rsidRDefault="0010388E" w:rsidP="0010388E">
      <w:pPr>
        <w:tabs>
          <w:tab w:val="left" w:pos="2410"/>
        </w:tabs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>D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>iaken</w:t>
      </w:r>
      <w:r w:rsidRPr="0010388E">
        <w:rPr>
          <w:rFonts w:asciiTheme="minorHAnsi" w:hAnsiTheme="minorHAnsi" w:cs="Arial"/>
          <w:bCs/>
          <w:sz w:val="26"/>
          <w:szCs w:val="26"/>
        </w:rPr>
        <w:t>: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10388E">
        <w:rPr>
          <w:rFonts w:asciiTheme="minorHAnsi" w:hAnsiTheme="minorHAnsi" w:cs="Arial"/>
          <w:bCs/>
          <w:sz w:val="26"/>
          <w:szCs w:val="26"/>
        </w:rPr>
        <w:tab/>
      </w:r>
      <w:r w:rsidR="001A7DEA" w:rsidRPr="0010388E">
        <w:rPr>
          <w:rFonts w:asciiTheme="minorHAnsi" w:hAnsiTheme="minorHAnsi" w:cs="Arial"/>
          <w:bCs/>
          <w:sz w:val="26"/>
          <w:szCs w:val="26"/>
        </w:rPr>
        <w:t>Boudewijn Albers</w:t>
      </w:r>
    </w:p>
    <w:p w:rsidR="001A7DEA" w:rsidRPr="0010388E" w:rsidRDefault="0010388E" w:rsidP="0010388E">
      <w:pPr>
        <w:tabs>
          <w:tab w:val="left" w:pos="2410"/>
        </w:tabs>
        <w:rPr>
          <w:rFonts w:asciiTheme="minorHAnsi" w:hAnsiTheme="minorHAnsi" w:cs="Arial"/>
          <w:b/>
          <w:sz w:val="26"/>
          <w:szCs w:val="26"/>
          <w:u w:val="single"/>
        </w:rPr>
      </w:pPr>
      <w:r w:rsidRPr="0010388E">
        <w:rPr>
          <w:rFonts w:asciiTheme="minorHAnsi" w:hAnsiTheme="minorHAnsi" w:cs="Arial"/>
          <w:bCs/>
          <w:sz w:val="26"/>
          <w:szCs w:val="26"/>
        </w:rPr>
        <w:t>O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>rganist</w:t>
      </w:r>
      <w:r w:rsidRPr="0010388E">
        <w:rPr>
          <w:rFonts w:asciiTheme="minorHAnsi" w:hAnsiTheme="minorHAnsi" w:cs="Arial"/>
          <w:bCs/>
          <w:sz w:val="26"/>
          <w:szCs w:val="26"/>
        </w:rPr>
        <w:t>:</w:t>
      </w:r>
      <w:r w:rsidR="001A7DEA" w:rsidRPr="0010388E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10388E">
        <w:rPr>
          <w:rFonts w:asciiTheme="minorHAnsi" w:hAnsiTheme="minorHAnsi" w:cs="Arial"/>
          <w:bCs/>
          <w:sz w:val="26"/>
          <w:szCs w:val="26"/>
        </w:rPr>
        <w:tab/>
      </w:r>
      <w:r w:rsidR="001A7DEA" w:rsidRPr="0010388E">
        <w:rPr>
          <w:rFonts w:asciiTheme="minorHAnsi" w:hAnsiTheme="minorHAnsi" w:cs="Arial"/>
          <w:bCs/>
          <w:sz w:val="26"/>
          <w:szCs w:val="26"/>
        </w:rPr>
        <w:t xml:space="preserve">Willy Kamphuis-van der Peijl </w:t>
      </w:r>
    </w:p>
    <w:p w:rsidR="001A7DEA" w:rsidRPr="0010388E" w:rsidRDefault="001A7DEA" w:rsidP="001A7DEA">
      <w:pPr>
        <w:pBdr>
          <w:bottom w:val="single" w:sz="6" w:space="1" w:color="auto"/>
        </w:pBdr>
        <w:rPr>
          <w:rFonts w:asciiTheme="minorHAnsi" w:hAnsiTheme="minorHAnsi" w:cs="Arial"/>
          <w:sz w:val="26"/>
          <w:szCs w:val="26"/>
        </w:rPr>
      </w:pPr>
    </w:p>
    <w:p w:rsidR="0010388E" w:rsidRDefault="0010388E" w:rsidP="001A7DEA">
      <w:pPr>
        <w:rPr>
          <w:rFonts w:asciiTheme="minorHAnsi" w:hAnsiTheme="minorHAnsi" w:cs="Arial"/>
          <w:sz w:val="26"/>
          <w:szCs w:val="26"/>
        </w:rPr>
      </w:pPr>
    </w:p>
    <w:p w:rsidR="0010388E" w:rsidRPr="0010388E" w:rsidRDefault="0010388E" w:rsidP="001A7DEA">
      <w:pPr>
        <w:rPr>
          <w:rFonts w:asciiTheme="minorHAnsi" w:hAnsiTheme="minorHAnsi" w:cs="Arial"/>
          <w:sz w:val="26"/>
          <w:szCs w:val="26"/>
        </w:rPr>
      </w:pPr>
    </w:p>
    <w:p w:rsidR="001A7DEA" w:rsidRPr="0010388E" w:rsidRDefault="001A7DEA" w:rsidP="0010388E">
      <w:pPr>
        <w:spacing w:after="60"/>
        <w:rPr>
          <w:rFonts w:asciiTheme="minorHAnsi" w:hAnsiTheme="minorHAnsi" w:cs="Arial"/>
          <w:b/>
          <w:sz w:val="26"/>
          <w:szCs w:val="26"/>
        </w:rPr>
      </w:pPr>
      <w:r w:rsidRPr="0010388E">
        <w:rPr>
          <w:rFonts w:asciiTheme="minorHAnsi" w:hAnsiTheme="minorHAnsi" w:cs="Arial"/>
          <w:b/>
          <w:sz w:val="26"/>
          <w:szCs w:val="26"/>
        </w:rPr>
        <w:t>DIENST VAN DE VOORBEREIDING</w:t>
      </w:r>
    </w:p>
    <w:p w:rsidR="0010388E" w:rsidRPr="0010388E" w:rsidRDefault="0010388E" w:rsidP="0010388E">
      <w:pPr>
        <w:spacing w:after="60"/>
        <w:rPr>
          <w:rFonts w:asciiTheme="minorHAnsi" w:hAnsiTheme="minorHAnsi" w:cs="Arial"/>
          <w:b/>
          <w:sz w:val="26"/>
          <w:szCs w:val="26"/>
        </w:rPr>
      </w:pP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Orgelspel vooraf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Welkom en mededelingen door de ouderling van dienst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Stilte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Bemoediging en Groet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Gebed van toenadering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  <w:u w:val="single"/>
        </w:rPr>
        <w:t>Thuis meezingen:</w:t>
      </w:r>
      <w:r w:rsidRPr="0010388E">
        <w:rPr>
          <w:rFonts w:asciiTheme="minorHAnsi" w:hAnsiTheme="minorHAnsi" w:cs="Arial"/>
          <w:bCs/>
          <w:sz w:val="26"/>
          <w:szCs w:val="26"/>
        </w:rPr>
        <w:t xml:space="preserve"> Liedboek Psalm 81: strofen 1, 2 en 9 [Psalm v/d zondag]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Kyriegebed uitgesproken door ambtsdrager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  <w:u w:val="single"/>
        </w:rPr>
        <w:t>Thuis meezingen als glorialied:</w:t>
      </w:r>
      <w:r w:rsidRPr="0010388E">
        <w:rPr>
          <w:rFonts w:asciiTheme="minorHAnsi" w:hAnsiTheme="minorHAnsi" w:cs="Arial"/>
          <w:bCs/>
          <w:sz w:val="26"/>
          <w:szCs w:val="26"/>
        </w:rPr>
        <w:t xml:space="preserve"> Liedboek 634 [oude tekst]</w:t>
      </w:r>
    </w:p>
    <w:p w:rsidR="001A7DEA" w:rsidRPr="0010388E" w:rsidRDefault="001A7DEA" w:rsidP="0010388E">
      <w:pPr>
        <w:spacing w:after="60"/>
        <w:rPr>
          <w:rFonts w:asciiTheme="minorHAnsi" w:hAnsiTheme="minorHAnsi" w:cs="Arial"/>
          <w:sz w:val="26"/>
          <w:szCs w:val="26"/>
        </w:rPr>
      </w:pPr>
    </w:p>
    <w:p w:rsidR="0010388E" w:rsidRPr="0010388E" w:rsidRDefault="0010388E" w:rsidP="0010388E">
      <w:pPr>
        <w:spacing w:after="60"/>
        <w:rPr>
          <w:rFonts w:asciiTheme="minorHAnsi" w:hAnsiTheme="minorHAnsi" w:cs="Arial"/>
          <w:sz w:val="26"/>
          <w:szCs w:val="26"/>
        </w:rPr>
      </w:pPr>
    </w:p>
    <w:p w:rsidR="001A7DEA" w:rsidRPr="0010388E" w:rsidRDefault="001A7DEA" w:rsidP="0010388E">
      <w:pPr>
        <w:spacing w:after="60"/>
        <w:rPr>
          <w:rFonts w:asciiTheme="minorHAnsi" w:hAnsiTheme="minorHAnsi" w:cs="Arial"/>
          <w:b/>
          <w:bCs/>
          <w:sz w:val="26"/>
          <w:szCs w:val="26"/>
        </w:rPr>
      </w:pPr>
      <w:r w:rsidRPr="0010388E">
        <w:rPr>
          <w:rFonts w:asciiTheme="minorHAnsi" w:hAnsiTheme="minorHAnsi" w:cs="Arial"/>
          <w:b/>
          <w:bCs/>
          <w:sz w:val="26"/>
          <w:szCs w:val="26"/>
        </w:rPr>
        <w:t>DIENST VAN HET WOORD</w:t>
      </w:r>
    </w:p>
    <w:p w:rsidR="0010388E" w:rsidRPr="0010388E" w:rsidRDefault="0010388E" w:rsidP="0010388E">
      <w:pPr>
        <w:spacing w:after="60"/>
        <w:rPr>
          <w:rFonts w:asciiTheme="minorHAnsi" w:hAnsiTheme="minorHAnsi" w:cs="Arial"/>
          <w:b/>
          <w:bCs/>
          <w:sz w:val="26"/>
          <w:szCs w:val="26"/>
        </w:rPr>
      </w:pP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Gebed bij de opening van de Bijbel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Bijbellezingen door de ambtsdrager:</w:t>
      </w:r>
      <w:r w:rsidR="0010388E" w:rsidRPr="0010388E">
        <w:rPr>
          <w:rFonts w:asciiTheme="minorHAnsi" w:hAnsiTheme="minorHAnsi" w:cs="Arial"/>
          <w:sz w:val="26"/>
          <w:szCs w:val="26"/>
        </w:rPr>
        <w:br/>
      </w:r>
      <w:r w:rsidRPr="0010388E">
        <w:rPr>
          <w:rFonts w:asciiTheme="minorHAnsi" w:hAnsiTheme="minorHAnsi" w:cs="Arial"/>
          <w:sz w:val="26"/>
          <w:szCs w:val="26"/>
        </w:rPr>
        <w:t>1</w:t>
      </w:r>
      <w:r w:rsidRPr="0010388E">
        <w:rPr>
          <w:rFonts w:asciiTheme="minorHAnsi" w:hAnsiTheme="minorHAnsi" w:cs="Arial"/>
          <w:sz w:val="26"/>
          <w:szCs w:val="26"/>
          <w:vertAlign w:val="superscript"/>
        </w:rPr>
        <w:t>ste</w:t>
      </w:r>
      <w:r w:rsidR="0010388E" w:rsidRPr="0010388E">
        <w:rPr>
          <w:rFonts w:asciiTheme="minorHAnsi" w:hAnsiTheme="minorHAnsi" w:cs="Arial"/>
          <w:sz w:val="26"/>
          <w:szCs w:val="26"/>
        </w:rPr>
        <w:t>:</w:t>
      </w:r>
      <w:r w:rsidRPr="0010388E">
        <w:rPr>
          <w:rFonts w:asciiTheme="minorHAnsi" w:hAnsiTheme="minorHAnsi" w:cs="Arial"/>
          <w:sz w:val="26"/>
          <w:szCs w:val="26"/>
        </w:rPr>
        <w:t xml:space="preserve"> Handelingen 3, 11 t/m 26 (NBV)</w:t>
      </w:r>
      <w:r w:rsidR="0010388E" w:rsidRPr="0010388E">
        <w:rPr>
          <w:rFonts w:asciiTheme="minorHAnsi" w:hAnsiTheme="minorHAnsi" w:cs="Arial"/>
          <w:sz w:val="26"/>
          <w:szCs w:val="26"/>
        </w:rPr>
        <w:br/>
      </w:r>
      <w:r w:rsidRPr="0010388E">
        <w:rPr>
          <w:rFonts w:asciiTheme="minorHAnsi" w:hAnsiTheme="minorHAnsi" w:cs="Arial"/>
          <w:sz w:val="26"/>
          <w:szCs w:val="26"/>
        </w:rPr>
        <w:t>2</w:t>
      </w:r>
      <w:r w:rsidRPr="0010388E">
        <w:rPr>
          <w:rFonts w:asciiTheme="minorHAnsi" w:hAnsiTheme="minorHAnsi" w:cs="Arial"/>
          <w:sz w:val="26"/>
          <w:szCs w:val="26"/>
          <w:vertAlign w:val="superscript"/>
        </w:rPr>
        <w:t>de</w:t>
      </w:r>
      <w:r w:rsidR="0010388E" w:rsidRPr="0010388E">
        <w:rPr>
          <w:rFonts w:asciiTheme="minorHAnsi" w:hAnsiTheme="minorHAnsi" w:cs="Arial"/>
          <w:sz w:val="26"/>
          <w:szCs w:val="26"/>
        </w:rPr>
        <w:t>:</w:t>
      </w:r>
      <w:r w:rsidRPr="0010388E">
        <w:rPr>
          <w:rFonts w:asciiTheme="minorHAnsi" w:hAnsiTheme="minorHAnsi" w:cs="Arial"/>
          <w:sz w:val="26"/>
          <w:szCs w:val="26"/>
        </w:rPr>
        <w:t xml:space="preserve"> 1 Petrus 2, 1 t/m 5 (NBV)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  <w:u w:val="single"/>
        </w:rPr>
        <w:t>Thuis meezingen:</w:t>
      </w:r>
      <w:r w:rsidRPr="0010388E">
        <w:rPr>
          <w:rFonts w:asciiTheme="minorHAnsi" w:hAnsiTheme="minorHAnsi" w:cs="Arial"/>
          <w:bCs/>
          <w:sz w:val="26"/>
          <w:szCs w:val="26"/>
        </w:rPr>
        <w:t xml:space="preserve"> Liedboek 871: strofen 1, 2 en 4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 xml:space="preserve">Bijbeluitleg en verkondiging   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Meditatief orgelspel</w:t>
      </w:r>
    </w:p>
    <w:p w:rsidR="001A7DEA" w:rsidRPr="0010388E" w:rsidRDefault="001A7DEA" w:rsidP="0010388E">
      <w:pPr>
        <w:spacing w:after="60"/>
        <w:rPr>
          <w:rFonts w:asciiTheme="minorHAnsi" w:hAnsiTheme="minorHAnsi" w:cs="Arial"/>
          <w:sz w:val="26"/>
          <w:szCs w:val="26"/>
        </w:rPr>
      </w:pPr>
    </w:p>
    <w:p w:rsidR="0010388E" w:rsidRPr="0010388E" w:rsidRDefault="0010388E" w:rsidP="0010388E">
      <w:pPr>
        <w:spacing w:after="60"/>
        <w:rPr>
          <w:rFonts w:asciiTheme="minorHAnsi" w:hAnsiTheme="minorHAnsi" w:cs="Arial"/>
          <w:sz w:val="26"/>
          <w:szCs w:val="26"/>
        </w:rPr>
      </w:pPr>
    </w:p>
    <w:p w:rsidR="001A7DEA" w:rsidRPr="0010388E" w:rsidRDefault="001A7DEA" w:rsidP="0010388E">
      <w:pPr>
        <w:spacing w:after="60"/>
        <w:rPr>
          <w:rFonts w:asciiTheme="minorHAnsi" w:hAnsiTheme="minorHAnsi" w:cs="Arial"/>
          <w:b/>
          <w:bCs/>
          <w:sz w:val="26"/>
          <w:szCs w:val="26"/>
        </w:rPr>
      </w:pPr>
      <w:r w:rsidRPr="0010388E">
        <w:rPr>
          <w:rFonts w:asciiTheme="minorHAnsi" w:hAnsiTheme="minorHAnsi" w:cs="Arial"/>
          <w:b/>
          <w:bCs/>
          <w:sz w:val="26"/>
          <w:szCs w:val="26"/>
        </w:rPr>
        <w:t>DIENST VAN GEBEDEN EN GAVEN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Dankgebed en voorbeden; Stil gebed; Onze Vader (thuis meebidden) – uitgesproken door ambtsdrager en predikant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Collecte aankondiging door diaken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bCs/>
          <w:sz w:val="26"/>
          <w:szCs w:val="26"/>
        </w:rPr>
      </w:pPr>
      <w:r w:rsidRPr="0010388E">
        <w:rPr>
          <w:rFonts w:asciiTheme="minorHAnsi" w:hAnsiTheme="minorHAnsi" w:cs="Arial"/>
          <w:bCs/>
          <w:sz w:val="26"/>
          <w:szCs w:val="26"/>
          <w:u w:val="single"/>
        </w:rPr>
        <w:t>Thuis meezingen slotlied:</w:t>
      </w:r>
      <w:r w:rsidRPr="0010388E">
        <w:rPr>
          <w:rFonts w:asciiTheme="minorHAnsi" w:hAnsiTheme="minorHAnsi" w:cs="Arial"/>
          <w:bCs/>
          <w:sz w:val="26"/>
          <w:szCs w:val="26"/>
        </w:rPr>
        <w:t xml:space="preserve"> Liedboek 425: strofe 1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 xml:space="preserve">Heenzending en Zegen 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 xml:space="preserve">Drie punten  </w:t>
      </w:r>
    </w:p>
    <w:p w:rsidR="001A7DEA" w:rsidRPr="0010388E" w:rsidRDefault="001A7DEA" w:rsidP="0010388E">
      <w:pPr>
        <w:numPr>
          <w:ilvl w:val="0"/>
          <w:numId w:val="1"/>
        </w:numPr>
        <w:spacing w:after="60"/>
        <w:rPr>
          <w:rFonts w:asciiTheme="minorHAnsi" w:hAnsiTheme="minorHAnsi" w:cs="Arial"/>
          <w:sz w:val="26"/>
          <w:szCs w:val="26"/>
        </w:rPr>
      </w:pPr>
      <w:r w:rsidRPr="0010388E">
        <w:rPr>
          <w:rFonts w:asciiTheme="minorHAnsi" w:hAnsiTheme="minorHAnsi" w:cs="Arial"/>
          <w:sz w:val="26"/>
          <w:szCs w:val="26"/>
        </w:rPr>
        <w:t>Uitbundig orgelspel</w:t>
      </w:r>
    </w:p>
    <w:p w:rsidR="00D30535" w:rsidRPr="0010388E" w:rsidRDefault="00D30535" w:rsidP="0010388E">
      <w:pPr>
        <w:spacing w:after="60"/>
        <w:rPr>
          <w:rFonts w:asciiTheme="minorHAnsi" w:hAnsiTheme="minorHAnsi"/>
          <w:sz w:val="26"/>
          <w:szCs w:val="26"/>
        </w:rPr>
      </w:pPr>
    </w:p>
    <w:sectPr w:rsidR="00D30535" w:rsidRPr="0010388E" w:rsidSect="007F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535"/>
    <w:rsid w:val="00022351"/>
    <w:rsid w:val="0010388E"/>
    <w:rsid w:val="001A7DEA"/>
    <w:rsid w:val="007F5574"/>
    <w:rsid w:val="009F7FC2"/>
    <w:rsid w:val="00D30535"/>
    <w:rsid w:val="00E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C2"/>
    <w:pPr>
      <w:ind w:left="708"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5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Ph.A. Beukenhorst</dc:creator>
  <cp:lastModifiedBy>Jos</cp:lastModifiedBy>
  <cp:revision>2</cp:revision>
  <dcterms:created xsi:type="dcterms:W3CDTF">2021-04-09T07:39:00Z</dcterms:created>
  <dcterms:modified xsi:type="dcterms:W3CDTF">2021-04-09T07:39:00Z</dcterms:modified>
</cp:coreProperties>
</file>